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6" w:rsidRPr="00585FF6" w:rsidRDefault="00AA4996" w:rsidP="00AA4996">
      <w:pPr>
        <w:keepNext/>
        <w:keepLines/>
        <w:suppressAutoHyphens/>
        <w:spacing w:before="360" w:after="120" w:line="240" w:lineRule="auto"/>
        <w:ind w:left="504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bookmarkStart w:id="0" w:name="_Toc437331739"/>
      <w:r w:rsidRPr="00585FF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Квалификационная анкета</w:t>
      </w:r>
      <w:bookmarkEnd w:id="0"/>
    </w:p>
    <w:p w:rsidR="00AA4996" w:rsidRPr="00585FF6" w:rsidRDefault="00AA4996" w:rsidP="00AA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2167"/>
        <w:gridCol w:w="2160"/>
        <w:gridCol w:w="3562"/>
        <w:gridCol w:w="6144"/>
      </w:tblGrid>
      <w:tr w:rsidR="00AA4996" w:rsidRPr="00585FF6" w:rsidTr="00AA4996">
        <w:trPr>
          <w:cantSplit/>
          <w:trHeight w:val="397"/>
          <w:tblHeader/>
        </w:trPr>
        <w:tc>
          <w:tcPr>
            <w:tcW w:w="14885" w:type="dxa"/>
            <w:gridSpan w:val="5"/>
            <w:tcBorders>
              <w:bottom w:val="single" w:sz="4" w:space="0" w:color="auto"/>
            </w:tcBorders>
            <w:shd w:val="clear" w:color="auto" w:fill="6496C8"/>
            <w:tcMar>
              <w:left w:w="28" w:type="dxa"/>
              <w:right w:w="28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АНКЕТА ПРЕТЕНДЕНТА</w:t>
            </w: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w w:val="95"/>
                <w:szCs w:val="24"/>
                <w:lang w:eastAsia="ru-RU"/>
              </w:rPr>
              <w:t>Номер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Ответ</w:t>
            </w:r>
          </w:p>
        </w:tc>
      </w:tr>
      <w:tr w:rsidR="00AA4996" w:rsidRPr="00585FF6" w:rsidTr="00AA4996">
        <w:trPr>
          <w:cantSplit/>
          <w:trHeight w:val="360"/>
        </w:trPr>
        <w:tc>
          <w:tcPr>
            <w:tcW w:w="852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033" w:type="dxa"/>
            <w:gridSpan w:val="4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 компании</w:t>
            </w:r>
          </w:p>
        </w:tc>
      </w:tr>
      <w:tr w:rsidR="00AA4996" w:rsidRPr="00585FF6" w:rsidTr="00AA4996">
        <w:trPr>
          <w:cantSplit/>
          <w:trHeight w:val="372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компании </w:t>
            </w:r>
            <w:r w:rsidRPr="00585F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(полное)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первого лица/лиц 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473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43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свидетельств допусков на выполнение основного вида работ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(формат ответа да/нет)</w:t>
            </w:r>
          </w:p>
        </w:tc>
      </w:tr>
      <w:tr w:rsidR="00AA4996" w:rsidRPr="00585FF6" w:rsidTr="00AA4996">
        <w:trPr>
          <w:cantSplit/>
          <w:trHeight w:val="382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компании</w:t>
            </w:r>
          </w:p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 регистрации)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 лица, которое участвует в тендере – не правопреемники и т.д.</w:t>
            </w:r>
          </w:p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(копию </w:t>
            </w:r>
            <w:proofErr w:type="spell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сви-ва</w:t>
            </w:r>
            <w:proofErr w:type="spellEnd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приложить).</w:t>
            </w:r>
          </w:p>
        </w:tc>
      </w:tr>
      <w:tr w:rsidR="00AA4996" w:rsidRPr="00585FF6" w:rsidTr="00AA4996">
        <w:trPr>
          <w:cantSplit/>
          <w:trHeight w:val="382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компании на рынке РФ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80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ли ваша компания в группу компаний? Если да, назовите </w:t>
            </w: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вышестоящую</w:t>
            </w:r>
            <w:proofErr w:type="gramEnd"/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65"/>
        </w:trPr>
        <w:tc>
          <w:tcPr>
            <w:tcW w:w="852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4033" w:type="dxa"/>
            <w:gridSpan w:val="4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и регистрационные данные</w:t>
            </w:r>
          </w:p>
        </w:tc>
      </w:tr>
      <w:tr w:rsidR="00AA4996" w:rsidRPr="00585FF6" w:rsidTr="00AA4996">
        <w:trPr>
          <w:cantSplit/>
          <w:trHeight w:val="333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12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  <w:proofErr w:type="gramEnd"/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52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44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94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орган регистрации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415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(чья доля в уставном капитале превышает 20%)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400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орган </w:t>
            </w:r>
            <w:r w:rsidRPr="00585F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(Генеральный директор, Исполнительный директор, др.)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21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58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5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40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положение и результаты хозяйственной деятельности</w:t>
            </w:r>
          </w:p>
        </w:tc>
      </w:tr>
      <w:tr w:rsidR="00AA4996" w:rsidRPr="00585FF6" w:rsidTr="00AA4996">
        <w:trPr>
          <w:cantSplit/>
          <w:trHeight w:val="294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03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7E4C4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Сообщите, наличие оборотных активов, в текущих ценах (Ф</w:t>
            </w:r>
            <w:r w:rsidR="007E4C41"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 </w:t>
            </w: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№1)</w:t>
            </w:r>
            <w:r w:rsidR="00374817"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</w:t>
            </w:r>
            <w:r w:rsidR="007E4C41"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374817"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4996" w:rsidRPr="00585FF6" w:rsidTr="00AA4996">
        <w:trPr>
          <w:cantSplit/>
          <w:trHeight w:val="258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374817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1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08"/>
        </w:trPr>
        <w:tc>
          <w:tcPr>
            <w:tcW w:w="85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374817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2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86"/>
        </w:trPr>
        <w:tc>
          <w:tcPr>
            <w:tcW w:w="85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374817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3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60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компании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33"/>
        </w:trPr>
        <w:tc>
          <w:tcPr>
            <w:tcW w:w="852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033" w:type="dxa"/>
            <w:gridSpan w:val="4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Кадровая политика </w:t>
            </w:r>
          </w:p>
        </w:tc>
      </w:tr>
      <w:tr w:rsidR="00AA4996" w:rsidRPr="00585FF6" w:rsidTr="00AA4996">
        <w:trPr>
          <w:cantSplit/>
          <w:trHeight w:val="1280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Предоставьте информацию о количестве постоянных сотрудников компании на территории Москвы и Московской области /чел./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96" w:rsidRPr="00585FF6" w:rsidTr="00AA4996">
        <w:trPr>
          <w:cantSplit/>
          <w:trHeight w:val="261"/>
        </w:trPr>
        <w:tc>
          <w:tcPr>
            <w:tcW w:w="852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033" w:type="dxa"/>
            <w:gridSpan w:val="4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работ</w:t>
            </w:r>
          </w:p>
        </w:tc>
      </w:tr>
      <w:tr w:rsidR="00AA4996" w:rsidRPr="00585FF6" w:rsidTr="00AA4996">
        <w:trPr>
          <w:cantSplit/>
          <w:trHeight w:val="1058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комплексной системы управления качеством на основе стандартов ИСО, подтвержденной соответствующими сертификатами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96" w:rsidRPr="00585FF6" w:rsidTr="00AA4996">
        <w:trPr>
          <w:cantSplit/>
          <w:trHeight w:val="66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внутренней системы управления качеством. Описание</w:t>
            </w:r>
          </w:p>
        </w:tc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96" w:rsidRPr="00585FF6" w:rsidTr="00AA4996">
        <w:trPr>
          <w:cantSplit/>
          <w:trHeight w:val="37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лабораторий контроля качества</w:t>
            </w:r>
          </w:p>
        </w:tc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tcBorders>
              <w:top w:val="nil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033" w:type="dxa"/>
            <w:gridSpan w:val="4"/>
            <w:tcBorders>
              <w:top w:val="nil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Репутация </w:t>
            </w:r>
            <w:r w:rsidR="00840184"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ответственность </w:t>
            </w: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компании</w:t>
            </w:r>
          </w:p>
        </w:tc>
      </w:tr>
      <w:tr w:rsidR="00AA4996" w:rsidRPr="00585FF6" w:rsidTr="00AA4996">
        <w:trPr>
          <w:cantSplit/>
          <w:trHeight w:val="397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аудиторских проверок за </w:t>
            </w: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лет, всего 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416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27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арбитражных процессах за </w:t>
            </w: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3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Истец, всего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14"/>
        </w:trPr>
        <w:tc>
          <w:tcPr>
            <w:tcW w:w="85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Ответчик, всего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31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премии, награды, пр.</w:t>
            </w:r>
          </w:p>
        </w:tc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26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4327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заказчиков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AA4996">
        <w:trPr>
          <w:cantSplit/>
          <w:trHeight w:val="218"/>
        </w:trPr>
        <w:tc>
          <w:tcPr>
            <w:tcW w:w="85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D4BE6" w:rsidRPr="00585FF6" w:rsidTr="00203FD0">
        <w:trPr>
          <w:cantSplit/>
          <w:trHeight w:val="784"/>
        </w:trPr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E6" w:rsidRPr="00585FF6" w:rsidRDefault="000D4BE6" w:rsidP="00EC38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3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E6" w:rsidRPr="00585FF6" w:rsidRDefault="000D4BE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каких страховых компаниях застрахована ответственность, в </w:t>
            </w:r>
            <w:proofErr w:type="spellStart"/>
            <w:r w:rsidRPr="00585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5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целях членства в СРО, вашей компании перед третьими лицами?</w:t>
            </w:r>
          </w:p>
        </w:tc>
        <w:tc>
          <w:tcPr>
            <w:tcW w:w="970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E6" w:rsidRPr="00585FF6" w:rsidRDefault="000D4BE6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5FF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(Укажите наименования компаний, лимит ответственности (страховую сумму), дату </w:t>
            </w:r>
            <w:proofErr w:type="gramStart"/>
            <w:r w:rsidRPr="00585FF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окончания срока действия договоров страхования</w:t>
            </w:r>
            <w:proofErr w:type="gramEnd"/>
            <w:r w:rsidRPr="00585FF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0D4BE6" w:rsidRPr="00585FF6" w:rsidRDefault="000D4BE6" w:rsidP="000D4BE6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85FF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 наличии укажите номер и дату договора страхования, заключенного с </w:t>
            </w:r>
            <w:hyperlink r:id="rId8" w:history="1">
              <w:r w:rsidRPr="00585FF6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ООО «Абсолют Страхование»</w:t>
              </w:r>
            </w:hyperlink>
            <w:r w:rsidRPr="00585FF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(«ИСК Евро-Полис»).)</w:t>
            </w:r>
            <w:proofErr w:type="gramEnd"/>
          </w:p>
        </w:tc>
      </w:tr>
    </w:tbl>
    <w:p w:rsidR="000D4BE6" w:rsidRPr="00585FF6" w:rsidRDefault="000D4BE6" w:rsidP="000D4BE6">
      <w:pPr>
        <w:spacing w:before="40" w:after="40"/>
        <w:ind w:left="142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585FF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Примечание:</w:t>
      </w:r>
      <w:r w:rsidRPr="00585FF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Наличие </w:t>
      </w:r>
      <w:proofErr w:type="gramStart"/>
      <w:r w:rsidRPr="00585FF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договора страхования гражданской ответственности Поставщика работ/услуг/материалов</w:t>
      </w:r>
      <w:proofErr w:type="gramEnd"/>
      <w:r w:rsidRPr="00585FF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и/или гражданской ответственности члена СРО, заключенного с </w:t>
      </w:r>
      <w:hyperlink r:id="rId9" w:history="1">
        <w:r w:rsidRPr="00585FF6">
          <w:rPr>
            <w:rFonts w:ascii="Times New Roman" w:hAnsi="Times New Roman" w:cs="Times New Roman"/>
            <w:i/>
            <w:iCs/>
            <w:sz w:val="20"/>
            <w:szCs w:val="20"/>
            <w:lang w:eastAsia="ru-RU"/>
          </w:rPr>
          <w:t>ООО «Абсолют Страхование»</w:t>
        </w:r>
      </w:hyperlink>
      <w:r w:rsidRPr="00585FF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(«ИСК Евро-Полис»), является преимуществом.</w:t>
      </w:r>
    </w:p>
    <w:p w:rsidR="000D4BE6" w:rsidRPr="00585FF6" w:rsidRDefault="000D4BE6" w:rsidP="000D4BE6">
      <w:pPr>
        <w:spacing w:before="40" w:after="40"/>
        <w:ind w:left="142"/>
        <w:rPr>
          <w:rFonts w:ascii="Times New Roman" w:hAnsi="Times New Roman" w:cs="Times New Roman"/>
        </w:rPr>
      </w:pPr>
    </w:p>
    <w:tbl>
      <w:tblPr>
        <w:tblW w:w="150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8"/>
        <w:gridCol w:w="284"/>
        <w:gridCol w:w="1490"/>
        <w:gridCol w:w="145"/>
        <w:gridCol w:w="2762"/>
        <w:gridCol w:w="943"/>
        <w:gridCol w:w="428"/>
        <w:gridCol w:w="1334"/>
        <w:gridCol w:w="931"/>
        <w:gridCol w:w="989"/>
        <w:gridCol w:w="957"/>
        <w:gridCol w:w="747"/>
        <w:gridCol w:w="423"/>
        <w:gridCol w:w="3026"/>
      </w:tblGrid>
      <w:tr w:rsidR="00AA4996" w:rsidRPr="00585FF6" w:rsidTr="00585FF6">
        <w:trPr>
          <w:cantSplit/>
          <w:trHeight w:val="344"/>
        </w:trPr>
        <w:tc>
          <w:tcPr>
            <w:tcW w:w="852" w:type="dxa"/>
            <w:gridSpan w:val="2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75" w:type="dxa"/>
            <w:gridSpan w:val="12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Производственно-техническое оснащение</w:t>
            </w:r>
          </w:p>
        </w:tc>
      </w:tr>
      <w:tr w:rsidR="00AA4996" w:rsidRPr="00585FF6" w:rsidTr="00585FF6">
        <w:trPr>
          <w:cantSplit/>
          <w:trHeight w:val="264"/>
        </w:trPr>
        <w:tc>
          <w:tcPr>
            <w:tcW w:w="852" w:type="dxa"/>
            <w:gridSpan w:val="2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75" w:type="dxa"/>
            <w:gridSpan w:val="12"/>
            <w:shd w:val="clear" w:color="auto" w:fill="DBE5F1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механизмы /укрупнено/</w:t>
            </w:r>
          </w:p>
        </w:tc>
      </w:tr>
      <w:tr w:rsidR="00AA4996" w:rsidRPr="00585FF6" w:rsidTr="00585FF6">
        <w:trPr>
          <w:cantSplit/>
          <w:trHeight w:val="204"/>
        </w:trPr>
        <w:tc>
          <w:tcPr>
            <w:tcW w:w="248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Марка/модель/изготовитель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/ Аренда</w:t>
            </w:r>
          </w:p>
        </w:tc>
      </w:tr>
      <w:tr w:rsidR="00AA4996" w:rsidRPr="00585FF6" w:rsidTr="00585FF6">
        <w:trPr>
          <w:cantSplit/>
          <w:trHeight w:val="226"/>
        </w:trPr>
        <w:tc>
          <w:tcPr>
            <w:tcW w:w="248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3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96" w:rsidRPr="00585FF6" w:rsidTr="00585FF6">
        <w:trPr>
          <w:cantSplit/>
          <w:trHeight w:val="388"/>
        </w:trPr>
        <w:tc>
          <w:tcPr>
            <w:tcW w:w="56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459" w:type="dxa"/>
            <w:gridSpan w:val="13"/>
            <w:shd w:val="clear" w:color="auto" w:fill="DBE5F1"/>
          </w:tcPr>
          <w:p w:rsidR="00AA4996" w:rsidRPr="00585FF6" w:rsidRDefault="00AA4996" w:rsidP="00AA499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предприятия</w:t>
            </w:r>
          </w:p>
        </w:tc>
      </w:tr>
      <w:tr w:rsidR="00AA4996" w:rsidRPr="00585FF6" w:rsidTr="00585FF6">
        <w:trPr>
          <w:cantSplit/>
          <w:trHeight w:val="365"/>
        </w:trPr>
        <w:tc>
          <w:tcPr>
            <w:tcW w:w="234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850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м</w:t>
            </w: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производственных помещений, м</w:t>
            </w: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складских помещений, м</w:t>
            </w:r>
            <w:proofErr w:type="gramStart"/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AA4996" w:rsidRPr="00585FF6" w:rsidTr="00585FF6">
        <w:trPr>
          <w:cantSplit/>
          <w:trHeight w:val="294"/>
        </w:trPr>
        <w:tc>
          <w:tcPr>
            <w:tcW w:w="234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585FF6">
        <w:trPr>
          <w:cantSplit/>
          <w:trHeight w:val="300"/>
        </w:trPr>
        <w:tc>
          <w:tcPr>
            <w:tcW w:w="568" w:type="dxa"/>
            <w:shd w:val="clear" w:color="auto" w:fill="C8DC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459" w:type="dxa"/>
            <w:gridSpan w:val="13"/>
            <w:shd w:val="clear" w:color="auto" w:fill="C8DC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Профилирующие направления деятельности</w:t>
            </w:r>
          </w:p>
        </w:tc>
      </w:tr>
      <w:tr w:rsidR="00AA4996" w:rsidRPr="00585FF6" w:rsidTr="00585FF6">
        <w:trPr>
          <w:cantSplit/>
          <w:trHeight w:val="397"/>
        </w:trPr>
        <w:tc>
          <w:tcPr>
            <w:tcW w:w="56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459" w:type="dxa"/>
            <w:gridSpan w:val="13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виды работы, выполняемые собственными силами</w:t>
            </w:r>
          </w:p>
        </w:tc>
      </w:tr>
      <w:tr w:rsidR="00AA4996" w:rsidRPr="00585FF6" w:rsidTr="00585FF6">
        <w:trPr>
          <w:cantSplit/>
          <w:trHeight w:val="286"/>
        </w:trPr>
        <w:tc>
          <w:tcPr>
            <w:tcW w:w="5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9" w:type="dxa"/>
            <w:gridSpan w:val="1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585FF6">
        <w:trPr>
          <w:cantSplit/>
          <w:trHeight w:val="609"/>
        </w:trPr>
        <w:tc>
          <w:tcPr>
            <w:tcW w:w="56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459" w:type="dxa"/>
            <w:gridSpan w:val="13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субподрядные организации, с которыми ваша компания имеет опыт долгосрочного положительного сотрудничества и возможно которые будут привлечены для реализации нашего проекта.</w:t>
            </w:r>
          </w:p>
        </w:tc>
      </w:tr>
      <w:tr w:rsidR="00AA4996" w:rsidRPr="00585FF6" w:rsidTr="00585FF6">
        <w:trPr>
          <w:cantSplit/>
          <w:trHeight w:val="232"/>
        </w:trPr>
        <w:tc>
          <w:tcPr>
            <w:tcW w:w="5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9" w:type="dxa"/>
            <w:gridSpan w:val="1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585FF6">
        <w:trPr>
          <w:cantSplit/>
          <w:trHeight w:val="309"/>
        </w:trPr>
        <w:tc>
          <w:tcPr>
            <w:tcW w:w="568" w:type="dxa"/>
            <w:shd w:val="clear" w:color="auto" w:fill="C8DC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459" w:type="dxa"/>
            <w:gridSpan w:val="13"/>
            <w:shd w:val="clear" w:color="auto" w:fill="C8DC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Прочее </w:t>
            </w:r>
          </w:p>
        </w:tc>
      </w:tr>
      <w:tr w:rsidR="00AA4996" w:rsidRPr="00585FF6" w:rsidTr="00585FF6">
        <w:trPr>
          <w:cantSplit/>
          <w:trHeight w:val="1354"/>
        </w:trPr>
        <w:tc>
          <w:tcPr>
            <w:tcW w:w="5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8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Приложите копии документов</w:t>
            </w:r>
          </w:p>
        </w:tc>
        <w:tc>
          <w:tcPr>
            <w:tcW w:w="9778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numPr>
                <w:ilvl w:val="0"/>
                <w:numId w:val="1"/>
              </w:numPr>
              <w:spacing w:before="120" w:after="120" w:line="240" w:lineRule="auto"/>
              <w:ind w:left="39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FF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анкета; </w:t>
            </w:r>
          </w:p>
          <w:p w:rsidR="00AA4996" w:rsidRPr="00585FF6" w:rsidRDefault="00AA4996" w:rsidP="00AA4996">
            <w:pPr>
              <w:numPr>
                <w:ilvl w:val="0"/>
                <w:numId w:val="1"/>
              </w:numPr>
              <w:spacing w:before="120" w:after="120" w:line="240" w:lineRule="auto"/>
              <w:ind w:left="39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FF6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Учредительный договор; </w:t>
            </w:r>
          </w:p>
          <w:p w:rsidR="00AA4996" w:rsidRPr="00585FF6" w:rsidRDefault="00AA4996" w:rsidP="00AA4996">
            <w:pPr>
              <w:numPr>
                <w:ilvl w:val="0"/>
                <w:numId w:val="1"/>
              </w:numPr>
              <w:spacing w:before="120" w:after="120" w:line="240" w:lineRule="auto"/>
              <w:ind w:left="39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FF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назначении (избрании) единоличного исполнительного органа юридического лица, действующего в настоящее время, и Приказ о вступлении в должность единоличного исполнительного органа юридического лица (генерального директора); </w:t>
            </w:r>
          </w:p>
          <w:p w:rsidR="00AA4996" w:rsidRPr="00585FF6" w:rsidRDefault="00AA4996" w:rsidP="00AA4996">
            <w:pPr>
              <w:numPr>
                <w:ilvl w:val="0"/>
                <w:numId w:val="1"/>
              </w:numPr>
              <w:spacing w:before="120" w:after="120" w:line="240" w:lineRule="auto"/>
              <w:ind w:left="39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FF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баланс за последний отчетный период с отметкой налогового органа (для оценки наличия у контрагента основных средств, оборотных средств); </w:t>
            </w:r>
          </w:p>
          <w:p w:rsidR="00AA4996" w:rsidRPr="00585FF6" w:rsidRDefault="00AA4996" w:rsidP="00AA4996">
            <w:pPr>
              <w:numPr>
                <w:ilvl w:val="0"/>
                <w:numId w:val="1"/>
              </w:numPr>
              <w:spacing w:before="120" w:after="120" w:line="240" w:lineRule="auto"/>
              <w:ind w:left="39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FF6"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результатах за последний отчетный период с отметкой налогового органа;</w:t>
            </w:r>
          </w:p>
          <w:p w:rsidR="00AA4996" w:rsidRPr="00585FF6" w:rsidRDefault="00AA4996" w:rsidP="00AA4996">
            <w:pPr>
              <w:numPr>
                <w:ilvl w:val="0"/>
                <w:numId w:val="1"/>
              </w:numPr>
              <w:spacing w:before="40" w:after="40" w:line="240" w:lineRule="auto"/>
              <w:ind w:left="39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5FF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контрагента заниматься деятельностью, предусмотренной договором (лицензии, свидетельства СРО, аккредитации и т.п.), или иное специальное разрешение или согласование сделки уполномоченным государственным органом.</w:t>
            </w:r>
          </w:p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 предоставления всех указанных документов заявка не принимается к рассмотрению.</w:t>
            </w:r>
          </w:p>
        </w:tc>
      </w:tr>
      <w:tr w:rsidR="00AA4996" w:rsidRPr="00585FF6" w:rsidTr="00585FF6">
        <w:trPr>
          <w:cantSplit/>
          <w:trHeight w:val="602"/>
        </w:trPr>
        <w:tc>
          <w:tcPr>
            <w:tcW w:w="5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8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Приложите копии рекламных материалов, печатные издания, фотографии и другие документальные свидетельства, подтверждающие опыт Претендента</w:t>
            </w:r>
          </w:p>
        </w:tc>
        <w:tc>
          <w:tcPr>
            <w:tcW w:w="9778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AA4996" w:rsidRPr="00585FF6" w:rsidTr="00585FF6">
        <w:trPr>
          <w:cantSplit/>
          <w:trHeight w:val="340"/>
        </w:trPr>
        <w:tc>
          <w:tcPr>
            <w:tcW w:w="56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81" w:type="dxa"/>
            <w:gridSpan w:val="4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для повседневных контактов</w:t>
            </w:r>
          </w:p>
        </w:tc>
        <w:tc>
          <w:tcPr>
            <w:tcW w:w="27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7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офиса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AA4996" w:rsidRPr="00585FF6" w:rsidTr="00585FF6">
        <w:trPr>
          <w:cantSplit/>
          <w:trHeight w:val="220"/>
        </w:trPr>
        <w:tc>
          <w:tcPr>
            <w:tcW w:w="56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gridSpan w:val="4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96" w:type="dxa"/>
            <w:gridSpan w:val="3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A4996" w:rsidRPr="00585FF6" w:rsidTr="00585FF6">
        <w:trPr>
          <w:cantSplit/>
          <w:trHeight w:val="340"/>
        </w:trPr>
        <w:tc>
          <w:tcPr>
            <w:tcW w:w="56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gridSpan w:val="4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96" w:type="dxa"/>
            <w:gridSpan w:val="3"/>
            <w:shd w:val="clear" w:color="auto" w:fill="auto"/>
          </w:tcPr>
          <w:p w:rsidR="00AA4996" w:rsidRPr="00585FF6" w:rsidRDefault="00AA4996" w:rsidP="00AA49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A4996" w:rsidRPr="00585FF6" w:rsidRDefault="00AA4996" w:rsidP="00AA4996">
      <w:pPr>
        <w:spacing w:before="120" w:after="120" w:line="240" w:lineRule="auto"/>
        <w:ind w:left="73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A4996" w:rsidRPr="00585FF6" w:rsidRDefault="00AA4996" w:rsidP="00AA4996">
      <w:pPr>
        <w:spacing w:before="120" w:after="120" w:line="240" w:lineRule="auto"/>
        <w:ind w:left="73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заверяю правильность всех данных, указанных в анкете.</w:t>
      </w:r>
    </w:p>
    <w:p w:rsidR="00AA4996" w:rsidRPr="00585FF6" w:rsidRDefault="00AA4996" w:rsidP="00AA4996">
      <w:pPr>
        <w:spacing w:before="120" w:after="120" w:line="240" w:lineRule="auto"/>
        <w:ind w:left="73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даю свое согласие </w:t>
      </w:r>
      <w:proofErr w:type="gramStart"/>
      <w:r w:rsidRPr="00585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получение на указанный адрес электронной почты приглашений</w:t>
      </w:r>
      <w:r w:rsidRPr="00585F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участие в тендерных процедурах от Инвестиционной группы</w:t>
      </w:r>
      <w:proofErr w:type="gramEnd"/>
      <w:r w:rsidRPr="00585F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Абсолют в виде информационной рассылки.</w:t>
      </w:r>
    </w:p>
    <w:p w:rsidR="00AA4996" w:rsidRPr="00585FF6" w:rsidRDefault="00AA4996" w:rsidP="00AA4996">
      <w:pPr>
        <w:spacing w:before="120" w:after="120" w:line="240" w:lineRule="auto"/>
        <w:ind w:left="73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996" w:rsidRPr="00585FF6" w:rsidRDefault="00AA4996" w:rsidP="00AA4996">
      <w:pPr>
        <w:spacing w:before="120" w:after="120" w:line="240" w:lineRule="auto"/>
        <w:ind w:left="737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4996" w:rsidRPr="00585FF6" w:rsidRDefault="00AA4996" w:rsidP="00AA499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/</w:t>
      </w: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</w:p>
    <w:p w:rsidR="00AA4996" w:rsidRPr="00585FF6" w:rsidRDefault="00AA4996" w:rsidP="00AA4996">
      <w:pPr>
        <w:spacing w:before="120" w:after="12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4996" w:rsidRPr="00585FF6" w:rsidRDefault="00AA4996" w:rsidP="00AA499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_______________ 201</w:t>
      </w:r>
      <w:r w:rsidR="007E4C41"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" w:name="_GoBack"/>
      <w:bookmarkEnd w:id="1"/>
      <w:r w:rsidR="007E4C41"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2439" w:rsidRPr="00585FF6" w:rsidRDefault="00B22439">
      <w:pPr>
        <w:rPr>
          <w:rFonts w:ascii="Times New Roman" w:hAnsi="Times New Roman" w:cs="Times New Roman"/>
        </w:rPr>
      </w:pPr>
    </w:p>
    <w:sectPr w:rsidR="00B22439" w:rsidRPr="00585FF6" w:rsidSect="00103A08">
      <w:pgSz w:w="16838" w:h="11906" w:orient="landscape"/>
      <w:pgMar w:top="1276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C6" w:rsidRDefault="00BE38C6" w:rsidP="00AA4996">
      <w:pPr>
        <w:spacing w:after="0" w:line="240" w:lineRule="auto"/>
      </w:pPr>
      <w:r>
        <w:separator/>
      </w:r>
    </w:p>
  </w:endnote>
  <w:endnote w:type="continuationSeparator" w:id="0">
    <w:p w:rsidR="00BE38C6" w:rsidRDefault="00BE38C6" w:rsidP="00AA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C6" w:rsidRDefault="00BE38C6" w:rsidP="00AA4996">
      <w:pPr>
        <w:spacing w:after="0" w:line="240" w:lineRule="auto"/>
      </w:pPr>
      <w:r>
        <w:separator/>
      </w:r>
    </w:p>
  </w:footnote>
  <w:footnote w:type="continuationSeparator" w:id="0">
    <w:p w:rsidR="00BE38C6" w:rsidRDefault="00BE38C6" w:rsidP="00AA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CCF"/>
    <w:multiLevelType w:val="hybridMultilevel"/>
    <w:tmpl w:val="E41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96"/>
    <w:rsid w:val="000960AC"/>
    <w:rsid w:val="000D4BE6"/>
    <w:rsid w:val="00103A08"/>
    <w:rsid w:val="001D3468"/>
    <w:rsid w:val="00203FD0"/>
    <w:rsid w:val="00374817"/>
    <w:rsid w:val="00585FF6"/>
    <w:rsid w:val="005F7DF9"/>
    <w:rsid w:val="007625CC"/>
    <w:rsid w:val="007E4C41"/>
    <w:rsid w:val="00840184"/>
    <w:rsid w:val="00AA4996"/>
    <w:rsid w:val="00B22439"/>
    <w:rsid w:val="00BE38C6"/>
    <w:rsid w:val="00EC3881"/>
    <w:rsid w:val="00F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8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8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/news/5a68be1c-022d-46e9-b943-33086c5328c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/news/5a68be1c-022d-46e9-b943-33086c5328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Елена Константиновна</dc:creator>
  <cp:lastModifiedBy>Дареев Аюр Евгеньевич</cp:lastModifiedBy>
  <cp:revision>4</cp:revision>
  <dcterms:created xsi:type="dcterms:W3CDTF">2017-11-30T09:21:00Z</dcterms:created>
  <dcterms:modified xsi:type="dcterms:W3CDTF">2017-11-30T09:25:00Z</dcterms:modified>
</cp:coreProperties>
</file>